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4" w:rsidRPr="00455EA3" w:rsidRDefault="001C083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  <w:r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AD1B84" w:rsidRPr="00455EA3">
        <w:rPr>
          <w:sz w:val="26"/>
          <w:szCs w:val="26"/>
          <w:lang w:val="uk-UA"/>
        </w:rPr>
        <w:t xml:space="preserve">Додаток </w:t>
      </w:r>
      <w:r w:rsidR="00C36157" w:rsidRPr="00455EA3">
        <w:rPr>
          <w:sz w:val="26"/>
          <w:szCs w:val="26"/>
          <w:lang w:val="uk-UA"/>
        </w:rPr>
        <w:t>2</w:t>
      </w:r>
    </w:p>
    <w:p w:rsidR="00AD1B84" w:rsidRPr="00455EA3" w:rsidRDefault="00AD1B8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</w:p>
    <w:p w:rsidR="00704EC5" w:rsidRPr="00455EA3" w:rsidRDefault="00AD1B84" w:rsidP="00704EC5">
      <w:pPr>
        <w:pStyle w:val="a5"/>
        <w:tabs>
          <w:tab w:val="left" w:pos="5245"/>
        </w:tabs>
        <w:rPr>
          <w:b/>
          <w:sz w:val="26"/>
          <w:szCs w:val="26"/>
          <w:lang w:val="uk-UA"/>
        </w:rPr>
      </w:pPr>
      <w:r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704EC5" w:rsidRPr="00455EA3">
        <w:rPr>
          <w:b/>
          <w:sz w:val="26"/>
          <w:szCs w:val="26"/>
          <w:lang w:val="uk-UA"/>
        </w:rPr>
        <w:t>ЗАТВЕРДЖЕНО</w:t>
      </w:r>
    </w:p>
    <w:p w:rsidR="00C36157" w:rsidRPr="00455EA3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  <w:lang w:val="uk-UA"/>
        </w:rPr>
      </w:pPr>
      <w:r w:rsidRPr="00455EA3">
        <w:rPr>
          <w:sz w:val="26"/>
          <w:szCs w:val="26"/>
          <w:lang w:val="uk-UA"/>
        </w:rPr>
        <w:tab/>
      </w:r>
      <w:r w:rsidRPr="00455EA3">
        <w:rPr>
          <w:sz w:val="26"/>
          <w:szCs w:val="26"/>
          <w:lang w:val="uk-UA"/>
        </w:rPr>
        <w:tab/>
      </w:r>
      <w:r w:rsidR="00704EC5" w:rsidRPr="00455EA3">
        <w:rPr>
          <w:sz w:val="26"/>
          <w:szCs w:val="26"/>
        </w:rPr>
        <w:t>наказ</w:t>
      </w:r>
      <w:r w:rsidR="001C0834" w:rsidRPr="00455EA3">
        <w:rPr>
          <w:sz w:val="26"/>
          <w:szCs w:val="26"/>
          <w:lang w:val="uk-UA"/>
        </w:rPr>
        <w:t>ом</w:t>
      </w:r>
      <w:r w:rsidR="00704EC5" w:rsidRPr="00455EA3">
        <w:rPr>
          <w:sz w:val="26"/>
          <w:szCs w:val="26"/>
          <w:lang w:val="uk-UA"/>
        </w:rPr>
        <w:t xml:space="preserve"> </w:t>
      </w:r>
      <w:r w:rsidR="001C0834" w:rsidRPr="00455EA3">
        <w:rPr>
          <w:sz w:val="26"/>
          <w:szCs w:val="26"/>
          <w:lang w:val="uk-UA"/>
        </w:rPr>
        <w:t xml:space="preserve">керівника апарату </w:t>
      </w:r>
    </w:p>
    <w:p w:rsidR="00704EC5" w:rsidRPr="00455EA3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</w:rPr>
      </w:pPr>
      <w:r w:rsidRPr="00455EA3">
        <w:rPr>
          <w:sz w:val="26"/>
          <w:szCs w:val="26"/>
          <w:lang w:val="uk-UA"/>
        </w:rPr>
        <w:tab/>
      </w:r>
      <w:r w:rsidRPr="00455EA3">
        <w:rPr>
          <w:sz w:val="26"/>
          <w:szCs w:val="26"/>
          <w:lang w:val="uk-UA"/>
        </w:rPr>
        <w:tab/>
      </w:r>
      <w:r w:rsidR="00BF3357" w:rsidRPr="00455EA3">
        <w:rPr>
          <w:sz w:val="26"/>
          <w:szCs w:val="26"/>
          <w:lang w:val="uk-UA"/>
        </w:rPr>
        <w:t>Запорізького апеляційного суду</w:t>
      </w:r>
    </w:p>
    <w:p w:rsidR="00704EC5" w:rsidRPr="00455EA3" w:rsidRDefault="00704EC5" w:rsidP="00704EC5">
      <w:pPr>
        <w:pStyle w:val="a5"/>
        <w:tabs>
          <w:tab w:val="left" w:pos="5245"/>
          <w:tab w:val="left" w:pos="5387"/>
        </w:tabs>
        <w:rPr>
          <w:sz w:val="26"/>
          <w:szCs w:val="26"/>
          <w:u w:val="single"/>
          <w:lang w:val="uk-UA"/>
        </w:rPr>
      </w:pPr>
      <w:r w:rsidRPr="00455EA3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C36157" w:rsidRPr="00455EA3">
        <w:rPr>
          <w:sz w:val="26"/>
          <w:szCs w:val="26"/>
          <w:lang w:val="uk-UA"/>
        </w:rPr>
        <w:tab/>
      </w:r>
      <w:r w:rsidR="00C36157" w:rsidRPr="00455EA3">
        <w:rPr>
          <w:sz w:val="26"/>
          <w:szCs w:val="26"/>
          <w:lang w:val="uk-UA"/>
        </w:rPr>
        <w:tab/>
      </w:r>
      <w:r w:rsidR="00C36157" w:rsidRPr="00455EA3">
        <w:rPr>
          <w:sz w:val="26"/>
          <w:szCs w:val="26"/>
          <w:lang w:val="uk-UA"/>
        </w:rPr>
        <w:tab/>
      </w:r>
      <w:r w:rsidR="00C36157" w:rsidRPr="00455EA3">
        <w:rPr>
          <w:sz w:val="26"/>
          <w:szCs w:val="26"/>
          <w:lang w:val="uk-UA"/>
        </w:rPr>
        <w:tab/>
      </w:r>
      <w:r w:rsidR="002B0B12" w:rsidRPr="00104D1E">
        <w:rPr>
          <w:sz w:val="26"/>
          <w:szCs w:val="26"/>
          <w:lang w:val="uk-UA"/>
        </w:rPr>
        <w:t>№</w:t>
      </w:r>
      <w:r w:rsidR="002B0B12">
        <w:rPr>
          <w:sz w:val="26"/>
          <w:szCs w:val="26"/>
          <w:lang w:val="uk-UA"/>
        </w:rPr>
        <w:t xml:space="preserve">  </w:t>
      </w:r>
      <w:r w:rsidR="002B201D">
        <w:rPr>
          <w:sz w:val="26"/>
          <w:szCs w:val="26"/>
          <w:lang w:val="uk-UA"/>
        </w:rPr>
        <w:t xml:space="preserve">310-к </w:t>
      </w:r>
      <w:r w:rsidR="002B0B12">
        <w:rPr>
          <w:sz w:val="26"/>
          <w:szCs w:val="26"/>
          <w:lang w:val="uk-UA"/>
        </w:rPr>
        <w:t xml:space="preserve"> </w:t>
      </w:r>
      <w:r w:rsidRPr="00104D1E">
        <w:rPr>
          <w:sz w:val="26"/>
          <w:szCs w:val="26"/>
          <w:lang w:val="uk-UA"/>
        </w:rPr>
        <w:t xml:space="preserve">від </w:t>
      </w:r>
      <w:r w:rsidR="00147EA0">
        <w:rPr>
          <w:sz w:val="26"/>
          <w:szCs w:val="26"/>
          <w:lang w:val="uk-UA"/>
        </w:rPr>
        <w:t>09</w:t>
      </w:r>
      <w:r w:rsidR="00BF3357" w:rsidRPr="00104D1E">
        <w:rPr>
          <w:sz w:val="26"/>
          <w:szCs w:val="26"/>
          <w:lang w:val="uk-UA"/>
        </w:rPr>
        <w:t xml:space="preserve"> </w:t>
      </w:r>
      <w:r w:rsidR="00C36E07">
        <w:rPr>
          <w:sz w:val="26"/>
          <w:szCs w:val="26"/>
          <w:lang w:val="uk-UA"/>
        </w:rPr>
        <w:t>грудня</w:t>
      </w:r>
      <w:r w:rsidR="00BF3357" w:rsidRPr="00104D1E">
        <w:rPr>
          <w:sz w:val="26"/>
          <w:szCs w:val="26"/>
          <w:lang w:val="uk-UA"/>
        </w:rPr>
        <w:t xml:space="preserve"> 2021 року </w:t>
      </w:r>
    </w:p>
    <w:p w:rsidR="00B3257C" w:rsidRPr="00455EA3" w:rsidRDefault="00D17FF0" w:rsidP="001C0834">
      <w:pPr>
        <w:ind w:firstLine="0"/>
        <w:jc w:val="center"/>
        <w:rPr>
          <w:sz w:val="26"/>
          <w:szCs w:val="26"/>
        </w:rPr>
      </w:pPr>
      <w:r w:rsidRPr="00455EA3">
        <w:rPr>
          <w:b/>
          <w:sz w:val="26"/>
          <w:szCs w:val="26"/>
        </w:rPr>
        <w:t>УМОВИ</w:t>
      </w:r>
      <w:r w:rsidRPr="00455EA3">
        <w:rPr>
          <w:b/>
          <w:sz w:val="26"/>
          <w:szCs w:val="26"/>
        </w:rPr>
        <w:br/>
      </w:r>
      <w:r w:rsidR="00BE7CCA" w:rsidRPr="00455EA3">
        <w:rPr>
          <w:rStyle w:val="rvts15"/>
          <w:sz w:val="26"/>
          <w:szCs w:val="26"/>
        </w:rPr>
        <w:t xml:space="preserve">проведення конкурсу на зайняття </w:t>
      </w:r>
      <w:r w:rsidR="00704EC5" w:rsidRPr="00455EA3">
        <w:rPr>
          <w:rStyle w:val="rvts15"/>
          <w:sz w:val="26"/>
          <w:szCs w:val="26"/>
        </w:rPr>
        <w:t xml:space="preserve">вакантної </w:t>
      </w:r>
      <w:r w:rsidR="00BE7CCA" w:rsidRPr="00455EA3">
        <w:rPr>
          <w:rStyle w:val="rvts15"/>
          <w:sz w:val="26"/>
          <w:szCs w:val="26"/>
        </w:rPr>
        <w:t>п</w:t>
      </w:r>
      <w:r w:rsidRPr="00455EA3">
        <w:rPr>
          <w:rStyle w:val="rvts15"/>
          <w:sz w:val="26"/>
          <w:szCs w:val="26"/>
        </w:rPr>
        <w:t xml:space="preserve">осади державної служби </w:t>
      </w:r>
      <w:r w:rsidR="00AD1B84" w:rsidRPr="00455EA3">
        <w:rPr>
          <w:rStyle w:val="rvts15"/>
          <w:sz w:val="26"/>
          <w:szCs w:val="26"/>
        </w:rPr>
        <w:t>к</w:t>
      </w:r>
      <w:r w:rsidRPr="00455EA3">
        <w:rPr>
          <w:rStyle w:val="rvts15"/>
          <w:sz w:val="26"/>
          <w:szCs w:val="26"/>
        </w:rPr>
        <w:t>атегорії</w:t>
      </w:r>
      <w:r w:rsidR="00AD1B84" w:rsidRPr="00455EA3">
        <w:rPr>
          <w:rStyle w:val="rvts15"/>
          <w:sz w:val="26"/>
          <w:szCs w:val="26"/>
        </w:rPr>
        <w:t xml:space="preserve"> </w:t>
      </w:r>
      <w:r w:rsidR="00912B6E" w:rsidRPr="00455EA3">
        <w:rPr>
          <w:rStyle w:val="rvts15"/>
          <w:sz w:val="26"/>
          <w:szCs w:val="26"/>
        </w:rPr>
        <w:t>«В</w:t>
      </w:r>
      <w:r w:rsidRPr="00455EA3">
        <w:rPr>
          <w:rStyle w:val="rvts15"/>
          <w:sz w:val="26"/>
          <w:szCs w:val="26"/>
        </w:rPr>
        <w:t xml:space="preserve">» </w:t>
      </w:r>
      <w:proofErr w:type="spellStart"/>
      <w:r w:rsidR="00AD1B84" w:rsidRPr="00455EA3">
        <w:rPr>
          <w:rStyle w:val="rvts15"/>
          <w:sz w:val="26"/>
          <w:szCs w:val="26"/>
        </w:rPr>
        <w:t>підкатегорії</w:t>
      </w:r>
      <w:proofErr w:type="spellEnd"/>
      <w:r w:rsidR="00AD1B84" w:rsidRPr="00455EA3">
        <w:rPr>
          <w:rStyle w:val="rvts15"/>
          <w:sz w:val="26"/>
          <w:szCs w:val="26"/>
        </w:rPr>
        <w:t xml:space="preserve"> «В2» </w:t>
      </w:r>
      <w:r w:rsidRPr="00455EA3">
        <w:rPr>
          <w:rStyle w:val="rvts15"/>
          <w:sz w:val="26"/>
          <w:szCs w:val="26"/>
        </w:rPr>
        <w:t xml:space="preserve">- </w:t>
      </w:r>
      <w:r w:rsidR="00BF3357" w:rsidRPr="00455EA3">
        <w:rPr>
          <w:sz w:val="26"/>
          <w:szCs w:val="26"/>
        </w:rPr>
        <w:t xml:space="preserve"> </w:t>
      </w:r>
      <w:r w:rsidR="00AD1B84" w:rsidRPr="00455EA3">
        <w:rPr>
          <w:sz w:val="26"/>
          <w:szCs w:val="26"/>
        </w:rPr>
        <w:t>секретаря суд</w:t>
      </w:r>
      <w:r w:rsidR="00731BEB" w:rsidRPr="00455EA3">
        <w:rPr>
          <w:sz w:val="26"/>
          <w:szCs w:val="26"/>
        </w:rPr>
        <w:t>ового засідання</w:t>
      </w:r>
      <w:r w:rsidR="00AD1B84" w:rsidRPr="00455EA3">
        <w:rPr>
          <w:sz w:val="26"/>
          <w:szCs w:val="26"/>
        </w:rPr>
        <w:t xml:space="preserve"> відділу забезпечення діяльності судової палати з розгляду цивільних справ апарату Запорізького апеляційного суду</w:t>
      </w:r>
    </w:p>
    <w:p w:rsidR="00DB5242" w:rsidRPr="00455EA3" w:rsidRDefault="00DB5242" w:rsidP="00E43D9E">
      <w:pPr>
        <w:pStyle w:val="rvps7"/>
        <w:spacing w:before="0" w:after="0"/>
        <w:jc w:val="center"/>
        <w:rPr>
          <w:rStyle w:val="rvts15"/>
          <w:b/>
          <w:sz w:val="26"/>
          <w:szCs w:val="26"/>
          <w:lang w:val="uk-UA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030"/>
        <w:gridCol w:w="6696"/>
      </w:tblGrid>
      <w:tr w:rsidR="00D17FF0" w:rsidRPr="00455EA3" w:rsidTr="00AD1B84">
        <w:trPr>
          <w:trHeight w:val="41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FF0" w:rsidRPr="00455EA3" w:rsidRDefault="00D17FF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B3257C" w:rsidRPr="00455EA3" w:rsidTr="00AD1B84">
        <w:trPr>
          <w:trHeight w:val="826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B3257C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5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здійснення судових викликів і повідомлень у справах, які знаходяться в провадженні судді;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здійснення перевірки наявності і з’ясування причин відсутності осіб, яких було викликано до суду, і доповідь про це головуючому судді;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забезпечення контролю за повним фіксуванням судового засідання технічними засобами і проведенням судового засідання в режимі відеоконференції;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забезпечення ведення протоколу судового засідання;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о</w:t>
            </w:r>
            <w:r w:rsidR="00EA4A22">
              <w:rPr>
                <w:sz w:val="26"/>
                <w:szCs w:val="26"/>
              </w:rPr>
              <w:t>фор</w:t>
            </w:r>
            <w:r w:rsidRPr="00455EA3">
              <w:rPr>
                <w:sz w:val="26"/>
                <w:szCs w:val="26"/>
              </w:rPr>
              <w:t>млення матеріалів справ, здійснення передачі їх до канцелярії суду, оформлення копій судових рішень для видачі та направлення учасникам судового процесу</w:t>
            </w:r>
            <w:r w:rsidR="00147EA0">
              <w:rPr>
                <w:sz w:val="26"/>
                <w:szCs w:val="26"/>
              </w:rPr>
              <w:t>;</w:t>
            </w:r>
            <w:r w:rsidRPr="00455EA3">
              <w:rPr>
                <w:sz w:val="26"/>
                <w:szCs w:val="26"/>
              </w:rPr>
              <w:t xml:space="preserve"> </w:t>
            </w:r>
            <w:r w:rsidR="00147EA0">
              <w:rPr>
                <w:sz w:val="26"/>
                <w:szCs w:val="26"/>
              </w:rPr>
              <w:t>- в</w:t>
            </w:r>
            <w:r w:rsidRPr="00455EA3">
              <w:rPr>
                <w:sz w:val="26"/>
                <w:szCs w:val="26"/>
              </w:rPr>
              <w:t>несення інформації до програми документообігу суду про рух справ;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забезпечення ознайомлення учасників судового процесу з матеріалами справ відповідно до інструкції з діловодства;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виконання функцій судового розпорядника в судовому засіданні, у разі його відсутності;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виконання інших доручень головуючого в судовому засіданні, керівника апарату суду, заступника керівника апарату суду та безпосереднього керівника.</w:t>
            </w:r>
          </w:p>
        </w:tc>
      </w:tr>
      <w:tr w:rsidR="00B3257C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B3257C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86213B">
            <w:pPr>
              <w:pStyle w:val="rvps12"/>
              <w:numPr>
                <w:ilvl w:val="0"/>
                <w:numId w:val="18"/>
              </w:numPr>
              <w:spacing w:before="0" w:beforeAutospacing="0" w:after="60" w:afterAutospacing="0"/>
              <w:ind w:left="444" w:right="126" w:hanging="283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посадовий оклад </w:t>
            </w:r>
            <w:r w:rsidR="0086213B" w:rsidRPr="00455EA3">
              <w:rPr>
                <w:sz w:val="26"/>
                <w:szCs w:val="26"/>
              </w:rPr>
              <w:t>–</w:t>
            </w:r>
            <w:r w:rsidRPr="00455EA3">
              <w:rPr>
                <w:sz w:val="26"/>
                <w:szCs w:val="26"/>
              </w:rPr>
              <w:t xml:space="preserve"> </w:t>
            </w:r>
            <w:r w:rsidR="002B0B12">
              <w:rPr>
                <w:sz w:val="26"/>
                <w:szCs w:val="26"/>
              </w:rPr>
              <w:t>6000</w:t>
            </w:r>
            <w:r w:rsidR="0086213B" w:rsidRPr="00455EA3">
              <w:rPr>
                <w:sz w:val="26"/>
                <w:szCs w:val="26"/>
              </w:rPr>
              <w:t xml:space="preserve"> </w:t>
            </w:r>
            <w:r w:rsidR="00105F7C" w:rsidRPr="00455EA3">
              <w:rPr>
                <w:sz w:val="26"/>
                <w:szCs w:val="26"/>
              </w:rPr>
              <w:t>грн.;</w:t>
            </w:r>
          </w:p>
          <w:p w:rsidR="00A045CF" w:rsidRPr="00455EA3" w:rsidRDefault="00B325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н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адбавка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посадового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окладу за ранг державного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службовця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відповідно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до постанови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Кабінету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Міністрів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від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18.01.2017 р. № 15 «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Питання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A045CF" w:rsidRPr="00455EA3">
              <w:rPr>
                <w:sz w:val="26"/>
                <w:szCs w:val="26"/>
                <w:lang w:val="ru-RU"/>
              </w:rPr>
              <w:t xml:space="preserve">оплати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праці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працівник</w:t>
            </w:r>
            <w:proofErr w:type="gramEnd"/>
            <w:r w:rsidR="00A045CF" w:rsidRPr="00455EA3">
              <w:rPr>
                <w:sz w:val="26"/>
                <w:szCs w:val="26"/>
                <w:lang w:val="ru-RU"/>
              </w:rPr>
              <w:t>ів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державних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>» (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зі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змінами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доповненнями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>)</w:t>
            </w:r>
            <w:r w:rsidR="00105F7C" w:rsidRPr="00455EA3">
              <w:rPr>
                <w:sz w:val="26"/>
                <w:szCs w:val="26"/>
                <w:lang w:val="ru-RU"/>
              </w:rPr>
              <w:t>;</w:t>
            </w:r>
          </w:p>
          <w:p w:rsidR="00B3257C" w:rsidRPr="00455EA3" w:rsidRDefault="00A045CF" w:rsidP="00A045CF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  <w:lang w:val="ru-RU"/>
              </w:rPr>
              <w:t xml:space="preserve">надбавки, доплати, </w:t>
            </w:r>
            <w:proofErr w:type="spellStart"/>
            <w:proofErr w:type="gramStart"/>
            <w:r w:rsidRPr="00455EA3">
              <w:rPr>
                <w:sz w:val="26"/>
                <w:szCs w:val="26"/>
                <w:lang w:val="ru-RU"/>
              </w:rPr>
              <w:t>прем</w:t>
            </w:r>
            <w:proofErr w:type="gramEnd"/>
            <w:r w:rsidRPr="00455EA3">
              <w:rPr>
                <w:sz w:val="26"/>
                <w:szCs w:val="26"/>
                <w:lang w:val="ru-RU"/>
              </w:rPr>
              <w:t>ії</w:t>
            </w:r>
            <w:proofErr w:type="spellEnd"/>
            <w:r w:rsidRPr="00455EA3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55EA3">
              <w:rPr>
                <w:sz w:val="26"/>
                <w:szCs w:val="26"/>
                <w:lang w:val="ru-RU"/>
              </w:rPr>
              <w:t>компенсації</w:t>
            </w:r>
            <w:proofErr w:type="spellEnd"/>
            <w:r w:rsidRPr="00455EA3">
              <w:rPr>
                <w:sz w:val="26"/>
                <w:szCs w:val="26"/>
                <w:lang w:val="ru-RU"/>
              </w:rPr>
              <w:t xml:space="preserve"> </w:t>
            </w:r>
            <w:r w:rsidR="00B3257C" w:rsidRPr="00455EA3">
              <w:rPr>
                <w:sz w:val="26"/>
                <w:szCs w:val="26"/>
              </w:rPr>
              <w:t>відповідно до статті 52 Закону України «Про державну службу»</w:t>
            </w:r>
            <w:r w:rsidR="00105F7C" w:rsidRPr="00455EA3">
              <w:rPr>
                <w:sz w:val="26"/>
                <w:szCs w:val="26"/>
              </w:rPr>
              <w:t>.</w:t>
            </w:r>
          </w:p>
        </w:tc>
      </w:tr>
      <w:tr w:rsidR="00B3257C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B3257C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ED36F5">
            <w:pPr>
              <w:pStyle w:val="ab"/>
              <w:numPr>
                <w:ilvl w:val="0"/>
                <w:numId w:val="18"/>
              </w:numPr>
              <w:ind w:left="444" w:right="126" w:hanging="283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безстроково</w:t>
            </w:r>
            <w:r w:rsidR="00105F7C" w:rsidRPr="00455EA3">
              <w:rPr>
                <w:sz w:val="26"/>
                <w:szCs w:val="26"/>
              </w:rPr>
              <w:t>;</w:t>
            </w:r>
          </w:p>
          <w:p w:rsidR="00B3257C" w:rsidRPr="00455EA3" w:rsidRDefault="00B3257C" w:rsidP="00ED36F5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  <w:lang w:eastAsia="en-US"/>
              </w:rPr>
            </w:pPr>
            <w:r w:rsidRPr="00455EA3">
              <w:rPr>
                <w:sz w:val="26"/>
                <w:szCs w:val="26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105F7C" w:rsidRPr="00455EA3">
              <w:rPr>
                <w:sz w:val="26"/>
                <w:szCs w:val="26"/>
              </w:rPr>
              <w:t>.</w:t>
            </w:r>
          </w:p>
        </w:tc>
      </w:tr>
      <w:tr w:rsidR="00704EC5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shd w:val="clear" w:color="auto" w:fill="FFFFFF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  <w:lang w:val="ru-RU"/>
              </w:rPr>
              <w:t xml:space="preserve">1) </w:t>
            </w:r>
            <w:r w:rsidRPr="00455EA3">
              <w:rPr>
                <w:sz w:val="26"/>
                <w:szCs w:val="26"/>
              </w:rPr>
              <w:t>заяв</w:t>
            </w:r>
            <w:r w:rsidR="00E66A87">
              <w:rPr>
                <w:sz w:val="26"/>
                <w:szCs w:val="26"/>
              </w:rPr>
              <w:t>у</w:t>
            </w:r>
            <w:r w:rsidRPr="00455EA3">
              <w:rPr>
                <w:sz w:val="26"/>
                <w:szCs w:val="26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 w:rsidRPr="00455EA3">
              <w:rPr>
                <w:rFonts w:eastAsia="MS Mincho"/>
                <w:sz w:val="26"/>
                <w:szCs w:val="26"/>
                <w:lang w:val="ru-RU" w:eastAsia="ja-JP"/>
              </w:rPr>
              <w:t xml:space="preserve"> П</w:t>
            </w:r>
            <w:proofErr w:type="spellStart"/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</w:rPr>
              <w:t>оряд</w:t>
            </w:r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>ку</w:t>
            </w:r>
            <w:proofErr w:type="spellEnd"/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</w:rPr>
              <w:t>проведення конкурсу на зайняття посад державної служби</w:t>
            </w:r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>,</w:t>
            </w:r>
            <w:r w:rsidR="00105F7C"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5EA3">
              <w:rPr>
                <w:sz w:val="26"/>
                <w:szCs w:val="26"/>
              </w:rPr>
              <w:t>затверджен</w:t>
            </w:r>
            <w:proofErr w:type="spellEnd"/>
            <w:r w:rsidRPr="00455EA3">
              <w:rPr>
                <w:sz w:val="26"/>
                <w:szCs w:val="26"/>
                <w:lang w:val="ru-RU"/>
              </w:rPr>
              <w:t>ого</w:t>
            </w:r>
            <w:r w:rsidRPr="00455EA3">
              <w:rPr>
                <w:sz w:val="26"/>
                <w:szCs w:val="26"/>
              </w:rPr>
              <w:t xml:space="preserve"> постановою </w:t>
            </w:r>
            <w:r w:rsidRPr="00455EA3">
              <w:rPr>
                <w:sz w:val="26"/>
                <w:szCs w:val="26"/>
              </w:rPr>
              <w:lastRenderedPageBreak/>
              <w:t>Кабінету Міні</w:t>
            </w:r>
            <w:proofErr w:type="gramStart"/>
            <w:r w:rsidRPr="00455EA3">
              <w:rPr>
                <w:sz w:val="26"/>
                <w:szCs w:val="26"/>
              </w:rPr>
              <w:t>стр</w:t>
            </w:r>
            <w:proofErr w:type="gramEnd"/>
            <w:r w:rsidRPr="00455EA3">
              <w:rPr>
                <w:sz w:val="26"/>
                <w:szCs w:val="26"/>
              </w:rPr>
              <w:t xml:space="preserve">ів України </w:t>
            </w:r>
            <w:r w:rsidRPr="00455EA3">
              <w:rPr>
                <w:bCs/>
                <w:sz w:val="26"/>
                <w:szCs w:val="26"/>
                <w:shd w:val="clear" w:color="auto" w:fill="FFFFFF"/>
              </w:rPr>
              <w:t>від 25 березня 2016 року № 246</w:t>
            </w:r>
            <w:r w:rsidRPr="00455EA3">
              <w:rPr>
                <w:sz w:val="26"/>
                <w:szCs w:val="26"/>
              </w:rPr>
              <w:t xml:space="preserve"> (зі змінами)</w:t>
            </w:r>
            <w:r w:rsidRPr="00455EA3">
              <w:rPr>
                <w:spacing w:val="-6"/>
                <w:sz w:val="26"/>
                <w:szCs w:val="26"/>
              </w:rPr>
              <w:t>;</w:t>
            </w:r>
          </w:p>
          <w:p w:rsidR="00704EC5" w:rsidRPr="00455EA3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sz w:val="26"/>
                <w:szCs w:val="26"/>
              </w:rPr>
              <w:t>2) резюме за формою згідно з додатком 2</w:t>
            </w:r>
            <w:r w:rsidRPr="00455EA3">
              <w:rPr>
                <w:sz w:val="26"/>
                <w:szCs w:val="26"/>
                <w:vertAlign w:val="superscript"/>
              </w:rPr>
              <w:t>1</w:t>
            </w:r>
            <w:r w:rsidRPr="00455EA3">
              <w:rPr>
                <w:rFonts w:eastAsia="MS Mincho"/>
                <w:sz w:val="26"/>
                <w:szCs w:val="26"/>
                <w:lang w:eastAsia="ja-JP"/>
              </w:rPr>
              <w:t>, в якому обов’язково зазначається така інформація:</w:t>
            </w:r>
          </w:p>
          <w:p w:rsidR="00704EC5" w:rsidRPr="00455EA3" w:rsidRDefault="0086213B" w:rsidP="0086213B">
            <w:pPr>
              <w:shd w:val="clear" w:color="auto" w:fill="FFFFFF"/>
              <w:ind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  -  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прізвище, ім’я, по батькові кандидата;</w:t>
            </w:r>
          </w:p>
          <w:p w:rsidR="00704EC5" w:rsidRPr="00455EA3" w:rsidRDefault="0086213B" w:rsidP="0086213B">
            <w:pPr>
              <w:shd w:val="clear" w:color="auto" w:fill="FFFFFF"/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-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704EC5" w:rsidRPr="00455EA3" w:rsidRDefault="0086213B" w:rsidP="0086213B">
            <w:pPr>
              <w:shd w:val="clear" w:color="auto" w:fill="FFFFFF"/>
              <w:tabs>
                <w:tab w:val="left" w:pos="444"/>
              </w:tabs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-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підтвердження наявності відповідного ступеня вищої освіти;</w:t>
            </w:r>
          </w:p>
          <w:p w:rsidR="00704EC5" w:rsidRPr="00455EA3" w:rsidRDefault="0086213B" w:rsidP="0086213B">
            <w:pPr>
              <w:shd w:val="clear" w:color="auto" w:fill="FFFFFF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- 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FF5618" w:rsidRDefault="00704EC5" w:rsidP="00FF5618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3) заяв</w:t>
            </w:r>
            <w:r w:rsidR="00E66A87">
              <w:rPr>
                <w:sz w:val="26"/>
                <w:szCs w:val="26"/>
              </w:rPr>
              <w:t>у</w:t>
            </w:r>
            <w:r w:rsidRPr="00455EA3">
              <w:rPr>
                <w:sz w:val="26"/>
                <w:szCs w:val="26"/>
              </w:rPr>
              <w:t>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455EA3">
              <w:rPr>
                <w:sz w:val="26"/>
                <w:szCs w:val="26"/>
                <w:lang w:val="ru-RU"/>
              </w:rPr>
              <w:t>.</w:t>
            </w:r>
            <w:r w:rsidR="00FF5618" w:rsidRPr="00455EA3">
              <w:rPr>
                <w:sz w:val="26"/>
                <w:szCs w:val="26"/>
              </w:rPr>
              <w:t xml:space="preserve"> </w:t>
            </w:r>
          </w:p>
          <w:p w:rsidR="00FF5618" w:rsidRPr="00455EA3" w:rsidRDefault="00FF5618" w:rsidP="00FF5618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sz w:val="26"/>
                <w:szCs w:val="26"/>
              </w:rPr>
              <w:t xml:space="preserve">Подача додатків до заяви не є обов’язковою. </w:t>
            </w:r>
          </w:p>
          <w:p w:rsidR="00361F1E" w:rsidRDefault="00361F1E" w:rsidP="00361F1E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color w:val="000000" w:themeColor="text1"/>
                <w:sz w:val="26"/>
                <w:szCs w:val="26"/>
              </w:rPr>
            </w:pPr>
            <w:r w:rsidRPr="00361F1E">
              <w:rPr>
                <w:color w:val="000000" w:themeColor="text1"/>
                <w:sz w:val="26"/>
                <w:szCs w:val="26"/>
              </w:rPr>
              <w:t>3</w:t>
            </w:r>
            <w:r w:rsidRPr="00361F1E">
              <w:rPr>
                <w:color w:val="000000" w:themeColor="text1"/>
                <w:sz w:val="26"/>
                <w:szCs w:val="26"/>
                <w:vertAlign w:val="superscript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) копі</w:t>
            </w:r>
            <w:r w:rsidR="00E66A87">
              <w:rPr>
                <w:color w:val="000000" w:themeColor="text1"/>
                <w:sz w:val="26"/>
                <w:szCs w:val="26"/>
              </w:rPr>
              <w:t>ю</w:t>
            </w:r>
            <w:r>
              <w:rPr>
                <w:color w:val="000000" w:themeColor="text1"/>
                <w:sz w:val="26"/>
                <w:szCs w:val="26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A045CF" w:rsidRPr="00455EA3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На електроні документи, що подаються для участі у конкурсі, накладаються кваліфікований електронний підпис кандидата.</w:t>
            </w:r>
          </w:p>
          <w:p w:rsidR="00704EC5" w:rsidRPr="00455EA3" w:rsidRDefault="00704EC5" w:rsidP="002B201D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t xml:space="preserve">Інформація </w:t>
            </w:r>
            <w:r w:rsidR="00A045CF" w:rsidRPr="00455EA3">
              <w:rPr>
                <w:b/>
                <w:sz w:val="26"/>
                <w:szCs w:val="26"/>
                <w:lang w:val="uk-UA"/>
              </w:rPr>
              <w:t xml:space="preserve">для участі у конкурсі </w:t>
            </w:r>
            <w:r w:rsidRPr="00455EA3">
              <w:rPr>
                <w:b/>
                <w:sz w:val="26"/>
                <w:szCs w:val="26"/>
                <w:lang w:val="uk-UA"/>
              </w:rPr>
              <w:t xml:space="preserve">приймається до </w:t>
            </w:r>
            <w:r w:rsidR="002B201D">
              <w:rPr>
                <w:b/>
                <w:sz w:val="26"/>
                <w:szCs w:val="26"/>
                <w:lang w:val="uk-UA"/>
              </w:rPr>
              <w:t xml:space="preserve">          </w:t>
            </w:r>
            <w:r w:rsidRPr="00147EA0">
              <w:rPr>
                <w:b/>
                <w:sz w:val="26"/>
                <w:szCs w:val="26"/>
                <w:lang w:val="uk-UA"/>
              </w:rPr>
              <w:t>1</w:t>
            </w:r>
            <w:r w:rsidR="002B201D">
              <w:rPr>
                <w:b/>
                <w:sz w:val="26"/>
                <w:szCs w:val="26"/>
                <w:lang w:val="uk-UA"/>
              </w:rPr>
              <w:t>5</w:t>
            </w:r>
            <w:r w:rsidRPr="00147EA0">
              <w:rPr>
                <w:b/>
                <w:sz w:val="26"/>
                <w:szCs w:val="26"/>
                <w:lang w:val="uk-UA"/>
              </w:rPr>
              <w:t xml:space="preserve"> год. 00 хв.</w:t>
            </w:r>
            <w:r w:rsidR="002B0B12" w:rsidRPr="00147EA0">
              <w:rPr>
                <w:b/>
                <w:sz w:val="26"/>
                <w:szCs w:val="26"/>
                <w:lang w:val="uk-UA"/>
              </w:rPr>
              <w:t xml:space="preserve"> </w:t>
            </w:r>
            <w:r w:rsidR="00147EA0">
              <w:rPr>
                <w:b/>
                <w:sz w:val="26"/>
                <w:szCs w:val="26"/>
                <w:lang w:val="uk-UA"/>
              </w:rPr>
              <w:t>29</w:t>
            </w:r>
            <w:r w:rsidR="002B0B12" w:rsidRPr="00147EA0">
              <w:rPr>
                <w:b/>
                <w:sz w:val="26"/>
                <w:szCs w:val="26"/>
                <w:lang w:val="uk-UA"/>
              </w:rPr>
              <w:t xml:space="preserve"> грудня</w:t>
            </w:r>
            <w:r w:rsidR="002D6293" w:rsidRPr="00455EA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455EA3">
              <w:rPr>
                <w:b/>
                <w:sz w:val="26"/>
                <w:szCs w:val="26"/>
                <w:lang w:val="uk-UA"/>
              </w:rPr>
              <w:t>2021 року</w:t>
            </w:r>
            <w:r w:rsidR="00A045CF" w:rsidRPr="00455EA3">
              <w:rPr>
                <w:b/>
                <w:sz w:val="26"/>
                <w:szCs w:val="26"/>
                <w:lang w:val="uk-UA"/>
              </w:rPr>
              <w:t xml:space="preserve"> в електронному вигляді з накладенням кваліфікованого електрон</w:t>
            </w:r>
            <w:r w:rsidR="00E66A87">
              <w:rPr>
                <w:b/>
                <w:sz w:val="26"/>
                <w:szCs w:val="26"/>
                <w:lang w:val="uk-UA"/>
              </w:rPr>
              <w:t>н</w:t>
            </w:r>
            <w:r w:rsidR="00A045CF" w:rsidRPr="00455EA3">
              <w:rPr>
                <w:b/>
                <w:sz w:val="26"/>
                <w:szCs w:val="26"/>
                <w:lang w:val="uk-UA"/>
              </w:rPr>
              <w:t>ого підпису кандидата – Через Єдиний портал вакансій державної служби за адресою:</w:t>
            </w:r>
            <w:r w:rsidR="00A045CF" w:rsidRPr="00455EA3">
              <w:rPr>
                <w:sz w:val="26"/>
                <w:szCs w:val="26"/>
              </w:rPr>
              <w:t xml:space="preserve"> </w:t>
            </w:r>
            <w:r w:rsidR="00A045CF" w:rsidRPr="00455EA3">
              <w:rPr>
                <w:b/>
                <w:sz w:val="26"/>
                <w:szCs w:val="26"/>
                <w:lang w:val="uk-UA"/>
              </w:rPr>
              <w:t>https://career.gov.ua</w:t>
            </w:r>
          </w:p>
        </w:tc>
      </w:tr>
      <w:tr w:rsidR="00704EC5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704EC5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lastRenderedPageBreak/>
              <w:t>Додаткові (</w:t>
            </w:r>
            <w:proofErr w:type="spellStart"/>
            <w:r w:rsidRPr="00455EA3">
              <w:rPr>
                <w:sz w:val="26"/>
                <w:szCs w:val="26"/>
              </w:rPr>
              <w:t>необов</w:t>
            </w:r>
            <w:proofErr w:type="spellEnd"/>
            <w:r w:rsidRPr="00455EA3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455EA3">
              <w:rPr>
                <w:sz w:val="26"/>
                <w:szCs w:val="26"/>
              </w:rPr>
              <w:t>язкові</w:t>
            </w:r>
            <w:proofErr w:type="spellEnd"/>
            <w:r w:rsidRPr="00455EA3">
              <w:rPr>
                <w:sz w:val="26"/>
                <w:szCs w:val="26"/>
              </w:rPr>
              <w:t>) документи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04EC5" w:rsidRPr="00455EA3" w:rsidTr="00ED36F5">
        <w:trPr>
          <w:trHeight w:val="1041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6F5" w:rsidRPr="00455EA3" w:rsidRDefault="0086213B" w:rsidP="0086213B">
            <w:pPr>
              <w:pStyle w:val="rvps14"/>
              <w:spacing w:before="0" w:beforeAutospacing="0" w:after="0" w:afterAutospacing="0"/>
              <w:ind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  </w:t>
            </w:r>
          </w:p>
          <w:p w:rsidR="00704EC5" w:rsidRPr="00455EA3" w:rsidRDefault="00ED36F5" w:rsidP="00147EA0">
            <w:pPr>
              <w:pStyle w:val="rvps14"/>
              <w:spacing w:before="0" w:beforeAutospacing="0" w:after="0" w:afterAutospacing="0"/>
              <w:ind w:right="126"/>
              <w:jc w:val="both"/>
              <w:rPr>
                <w:b/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</w:t>
            </w:r>
            <w:r w:rsidR="00EA7612">
              <w:rPr>
                <w:sz w:val="26"/>
                <w:szCs w:val="26"/>
              </w:rPr>
              <w:t xml:space="preserve"> </w:t>
            </w:r>
            <w:r w:rsidR="00147EA0" w:rsidRPr="00147EA0">
              <w:rPr>
                <w:b/>
                <w:sz w:val="26"/>
                <w:szCs w:val="26"/>
              </w:rPr>
              <w:t>05</w:t>
            </w:r>
            <w:r w:rsidRPr="00455EA3">
              <w:rPr>
                <w:sz w:val="26"/>
                <w:szCs w:val="26"/>
              </w:rPr>
              <w:t xml:space="preserve"> </w:t>
            </w:r>
            <w:r w:rsidR="00EA7612" w:rsidRPr="00147EA0">
              <w:rPr>
                <w:b/>
                <w:sz w:val="26"/>
                <w:szCs w:val="26"/>
              </w:rPr>
              <w:t>січ</w:t>
            </w:r>
            <w:r w:rsidR="00C36E07" w:rsidRPr="00147EA0">
              <w:rPr>
                <w:b/>
                <w:sz w:val="26"/>
                <w:szCs w:val="26"/>
              </w:rPr>
              <w:t>н</w:t>
            </w:r>
            <w:r w:rsidR="00704EC5" w:rsidRPr="00147EA0">
              <w:rPr>
                <w:b/>
                <w:sz w:val="26"/>
                <w:szCs w:val="26"/>
              </w:rPr>
              <w:t xml:space="preserve">я 2021 року </w:t>
            </w:r>
            <w:r w:rsidR="0086213B" w:rsidRPr="00147EA0">
              <w:rPr>
                <w:b/>
                <w:sz w:val="26"/>
                <w:szCs w:val="26"/>
              </w:rPr>
              <w:t>10</w:t>
            </w:r>
            <w:r w:rsidR="00704EC5" w:rsidRPr="00147EA0">
              <w:rPr>
                <w:b/>
                <w:sz w:val="26"/>
                <w:szCs w:val="26"/>
              </w:rPr>
              <w:t xml:space="preserve"> год. </w:t>
            </w:r>
            <w:r w:rsidR="0090315E" w:rsidRPr="00147EA0">
              <w:rPr>
                <w:b/>
                <w:sz w:val="26"/>
                <w:szCs w:val="26"/>
              </w:rPr>
              <w:t>3</w:t>
            </w:r>
            <w:r w:rsidR="00704EC5" w:rsidRPr="00147EA0">
              <w:rPr>
                <w:b/>
                <w:sz w:val="26"/>
                <w:szCs w:val="26"/>
              </w:rPr>
              <w:t>0 хв.</w:t>
            </w:r>
            <w:r w:rsidR="00704EC5" w:rsidRPr="00455EA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6213B" w:rsidRPr="00455EA3" w:rsidTr="0086213B">
        <w:trPr>
          <w:trHeight w:val="77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Місце або спосіб проведення тестування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ED36F5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745044" w:rsidRPr="00455EA3" w:rsidRDefault="00745044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(проведення тестування за фізичної присутності кандидата) 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86213B" w:rsidRPr="00455EA3" w:rsidTr="0086213B">
        <w:trPr>
          <w:trHeight w:val="163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EA3" w:rsidRDefault="00455EA3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</w:p>
          <w:p w:rsidR="00745044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86213B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86213B" w:rsidRPr="00455EA3" w:rsidTr="001B7170">
        <w:trPr>
          <w:trHeight w:val="2669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7EA0" w:rsidRDefault="00147EA0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</w:p>
          <w:p w:rsidR="00745044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ED36F5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704EC5" w:rsidRPr="00455EA3" w:rsidTr="001B7170">
        <w:trPr>
          <w:trHeight w:val="1649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  <w:p w:rsidR="00745044" w:rsidRPr="00455EA3" w:rsidRDefault="0086213B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55EA3">
              <w:rPr>
                <w:sz w:val="26"/>
                <w:szCs w:val="26"/>
                <w:lang w:val="uk-UA"/>
              </w:rPr>
              <w:t>Костюренко</w:t>
            </w:r>
            <w:proofErr w:type="spellEnd"/>
            <w:r w:rsidRPr="00455EA3">
              <w:rPr>
                <w:sz w:val="26"/>
                <w:szCs w:val="26"/>
                <w:lang w:val="uk-UA"/>
              </w:rPr>
              <w:t xml:space="preserve"> Любов Миколаївна</w:t>
            </w:r>
            <w:r w:rsidR="00704EC5" w:rsidRPr="00455EA3">
              <w:rPr>
                <w:sz w:val="26"/>
                <w:szCs w:val="26"/>
                <w:lang w:val="uk-UA"/>
              </w:rPr>
              <w:t xml:space="preserve"> </w:t>
            </w:r>
          </w:p>
          <w:p w:rsidR="00704EC5" w:rsidRPr="00455EA3" w:rsidRDefault="0074504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 xml:space="preserve">телефон </w:t>
            </w:r>
            <w:r w:rsidR="00704EC5" w:rsidRPr="00455EA3">
              <w:rPr>
                <w:sz w:val="26"/>
                <w:szCs w:val="26"/>
                <w:lang w:val="uk-UA"/>
              </w:rPr>
              <w:t>(0</w:t>
            </w:r>
            <w:r w:rsidR="0086213B" w:rsidRPr="00455EA3">
              <w:rPr>
                <w:sz w:val="26"/>
                <w:szCs w:val="26"/>
                <w:lang w:val="uk-UA"/>
              </w:rPr>
              <w:t>612</w:t>
            </w:r>
            <w:r w:rsidR="00704EC5" w:rsidRPr="00455EA3">
              <w:rPr>
                <w:sz w:val="26"/>
                <w:szCs w:val="26"/>
                <w:lang w:val="uk-UA"/>
              </w:rPr>
              <w:t>)</w:t>
            </w:r>
            <w:r w:rsidR="00A31E51">
              <w:rPr>
                <w:sz w:val="26"/>
                <w:szCs w:val="26"/>
                <w:lang w:val="uk-UA"/>
              </w:rPr>
              <w:t xml:space="preserve"> 239 60 </w:t>
            </w:r>
            <w:r w:rsidR="0086213B" w:rsidRPr="00455EA3">
              <w:rPr>
                <w:sz w:val="26"/>
                <w:szCs w:val="26"/>
                <w:lang w:val="uk-UA"/>
              </w:rPr>
              <w:t>88</w:t>
            </w:r>
            <w:r w:rsidR="00A31E51">
              <w:rPr>
                <w:sz w:val="26"/>
                <w:szCs w:val="26"/>
                <w:lang w:val="uk-UA"/>
              </w:rPr>
              <w:t xml:space="preserve">; </w:t>
            </w:r>
            <w:r w:rsidR="00A31E51">
              <w:rPr>
                <w:color w:val="000000"/>
                <w:lang w:val="uk-UA"/>
              </w:rPr>
              <w:t>+38(067) 72 91 419</w:t>
            </w:r>
          </w:p>
          <w:p w:rsidR="00745044" w:rsidRPr="00455EA3" w:rsidRDefault="0074504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55EA3">
              <w:rPr>
                <w:sz w:val="26"/>
                <w:szCs w:val="26"/>
                <w:lang w:val="en-US"/>
              </w:rPr>
              <w:t>zpa</w:t>
            </w:r>
            <w:proofErr w:type="spellEnd"/>
            <w:r w:rsidRPr="00C36E07">
              <w:rPr>
                <w:sz w:val="26"/>
                <w:szCs w:val="26"/>
              </w:rPr>
              <w:t>@</w:t>
            </w:r>
            <w:proofErr w:type="spellStart"/>
            <w:r w:rsidRPr="00455EA3">
              <w:rPr>
                <w:sz w:val="26"/>
                <w:szCs w:val="26"/>
                <w:lang w:val="en-US"/>
              </w:rPr>
              <w:t>zpa</w:t>
            </w:r>
            <w:proofErr w:type="spellEnd"/>
            <w:r w:rsidRPr="00C36E07">
              <w:rPr>
                <w:sz w:val="26"/>
                <w:szCs w:val="26"/>
              </w:rPr>
              <w:t>.</w:t>
            </w:r>
            <w:proofErr w:type="spellStart"/>
            <w:r w:rsidRPr="00455EA3">
              <w:rPr>
                <w:sz w:val="26"/>
                <w:szCs w:val="26"/>
                <w:lang w:val="en-US"/>
              </w:rPr>
              <w:t>cout</w:t>
            </w:r>
            <w:proofErr w:type="spellEnd"/>
            <w:r w:rsidRPr="00C36E07">
              <w:rPr>
                <w:sz w:val="26"/>
                <w:szCs w:val="26"/>
              </w:rPr>
              <w:t>.</w:t>
            </w:r>
            <w:proofErr w:type="spellStart"/>
            <w:r w:rsidRPr="00455EA3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C36E07">
              <w:rPr>
                <w:sz w:val="26"/>
                <w:szCs w:val="26"/>
              </w:rPr>
              <w:t>.</w:t>
            </w:r>
            <w:proofErr w:type="spellStart"/>
            <w:r w:rsidRPr="00455EA3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704EC5" w:rsidRPr="00455EA3" w:rsidTr="00ED36F5">
        <w:trPr>
          <w:trHeight w:val="482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704EC5" w:rsidP="00ED36F5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704EC5" w:rsidRPr="00455EA3" w:rsidTr="00AD1B84">
        <w:trPr>
          <w:trHeight w:val="4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Освіта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45044" w:rsidP="0074504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55EA3">
              <w:rPr>
                <w:sz w:val="26"/>
                <w:szCs w:val="26"/>
              </w:rPr>
              <w:t>В</w:t>
            </w:r>
            <w:r w:rsidR="00704EC5" w:rsidRPr="00455EA3">
              <w:rPr>
                <w:sz w:val="26"/>
                <w:szCs w:val="26"/>
              </w:rPr>
              <w:t>ища</w:t>
            </w:r>
            <w:proofErr w:type="spellEnd"/>
            <w:r w:rsidRPr="00C36E07">
              <w:rPr>
                <w:sz w:val="26"/>
                <w:szCs w:val="26"/>
              </w:rPr>
              <w:t xml:space="preserve"> </w:t>
            </w:r>
            <w:r w:rsidRPr="00455EA3">
              <w:rPr>
                <w:sz w:val="26"/>
                <w:szCs w:val="26"/>
                <w:lang w:val="uk-UA"/>
              </w:rPr>
              <w:t>освіта за</w:t>
            </w:r>
            <w:r w:rsidR="00C36157" w:rsidRPr="00455EA3">
              <w:rPr>
                <w:sz w:val="26"/>
                <w:szCs w:val="26"/>
                <w:lang w:val="uk-UA"/>
              </w:rPr>
              <w:t xml:space="preserve"> </w:t>
            </w:r>
            <w:r w:rsidRPr="00455EA3">
              <w:rPr>
                <w:sz w:val="26"/>
                <w:szCs w:val="26"/>
                <w:lang w:val="uk-UA"/>
              </w:rPr>
              <w:t>освітнім</w:t>
            </w:r>
            <w:r w:rsidRPr="00455EA3">
              <w:rPr>
                <w:sz w:val="26"/>
                <w:szCs w:val="26"/>
              </w:rPr>
              <w:t xml:space="preserve"> ступ</w:t>
            </w:r>
            <w:proofErr w:type="spellStart"/>
            <w:r w:rsidRPr="00455EA3">
              <w:rPr>
                <w:sz w:val="26"/>
                <w:szCs w:val="26"/>
                <w:lang w:val="uk-UA"/>
              </w:rPr>
              <w:t>енем</w:t>
            </w:r>
            <w:proofErr w:type="spellEnd"/>
            <w:r w:rsidR="00704EC5" w:rsidRPr="00455EA3">
              <w:rPr>
                <w:sz w:val="26"/>
                <w:szCs w:val="26"/>
              </w:rPr>
              <w:t xml:space="preserve"> не </w:t>
            </w:r>
            <w:proofErr w:type="spellStart"/>
            <w:r w:rsidR="00704EC5" w:rsidRPr="00455EA3">
              <w:rPr>
                <w:sz w:val="26"/>
                <w:szCs w:val="26"/>
              </w:rPr>
              <w:t>нижче</w:t>
            </w:r>
            <w:proofErr w:type="spellEnd"/>
            <w:r w:rsidR="00704EC5" w:rsidRPr="00455EA3">
              <w:rPr>
                <w:sz w:val="26"/>
                <w:szCs w:val="26"/>
              </w:rPr>
              <w:t xml:space="preserve"> бакалавра, </w:t>
            </w:r>
            <w:proofErr w:type="spellStart"/>
            <w:r w:rsidR="00704EC5" w:rsidRPr="00455EA3">
              <w:rPr>
                <w:sz w:val="26"/>
                <w:szCs w:val="26"/>
              </w:rPr>
              <w:t>молодшого</w:t>
            </w:r>
            <w:proofErr w:type="spellEnd"/>
            <w:r w:rsidR="00704EC5" w:rsidRPr="00455EA3">
              <w:rPr>
                <w:sz w:val="26"/>
                <w:szCs w:val="26"/>
              </w:rPr>
              <w:t xml:space="preserve"> бакалавра</w:t>
            </w:r>
            <w:r w:rsidRPr="00455EA3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455EA3">
              <w:rPr>
                <w:sz w:val="26"/>
                <w:szCs w:val="26"/>
                <w:lang w:val="uk-UA"/>
              </w:rPr>
              <w:t>за</w:t>
            </w:r>
            <w:proofErr w:type="gramEnd"/>
            <w:r w:rsidRPr="00455EA3">
              <w:rPr>
                <w:sz w:val="26"/>
                <w:szCs w:val="26"/>
                <w:lang w:val="uk-UA"/>
              </w:rPr>
              <w:t xml:space="preserve"> спеціальністю «Правознавство»</w:t>
            </w:r>
          </w:p>
        </w:tc>
      </w:tr>
      <w:tr w:rsidR="00704EC5" w:rsidRPr="00455EA3" w:rsidTr="00AD1B84">
        <w:trPr>
          <w:trHeight w:val="5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 w:right="268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AD1B8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</w:rPr>
              <w:t xml:space="preserve">не </w:t>
            </w:r>
            <w:proofErr w:type="spellStart"/>
            <w:r w:rsidRPr="00455EA3">
              <w:rPr>
                <w:sz w:val="26"/>
                <w:szCs w:val="26"/>
              </w:rPr>
              <w:t>потребує</w:t>
            </w:r>
            <w:proofErr w:type="spellEnd"/>
          </w:p>
        </w:tc>
      </w:tr>
      <w:tr w:rsidR="00704EC5" w:rsidRPr="00455EA3" w:rsidTr="00AD1B84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AD1B84">
            <w:pPr>
              <w:pStyle w:val="rvps14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704EC5" w:rsidRPr="00455EA3" w:rsidTr="00ED36F5">
        <w:trPr>
          <w:trHeight w:val="42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AA3289" w:rsidP="00ED36F5">
            <w:pPr>
              <w:pStyle w:val="rvps14"/>
              <w:ind w:right="270"/>
              <w:jc w:val="center"/>
              <w:rPr>
                <w:b/>
                <w:sz w:val="26"/>
                <w:szCs w:val="26"/>
              </w:rPr>
            </w:pPr>
            <w:hyperlink r:id="rId6" w:tgtFrame="_top" w:history="1">
              <w:r w:rsidR="00704EC5" w:rsidRPr="00455EA3">
                <w:rPr>
                  <w:rStyle w:val="a3"/>
                  <w:b/>
                  <w:color w:val="auto"/>
                  <w:sz w:val="26"/>
                  <w:szCs w:val="26"/>
                  <w:u w:val="none"/>
                </w:rPr>
                <w:t>Вимоги до компетентності</w:t>
              </w:r>
            </w:hyperlink>
          </w:p>
        </w:tc>
      </w:tr>
      <w:tr w:rsidR="00704EC5" w:rsidRPr="00455EA3" w:rsidTr="00ED36F5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704EC5" w:rsidP="00ED36F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704EC5" w:rsidP="00ED36F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455EA3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</w:t>
            </w:r>
            <w:r w:rsidR="001032B8">
              <w:rPr>
                <w:sz w:val="26"/>
                <w:szCs w:val="26"/>
                <w:lang w:val="uk-UA"/>
              </w:rPr>
              <w:t>аслідки реалізації таких рішень</w:t>
            </w:r>
          </w:p>
          <w:p w:rsidR="00704EC5" w:rsidRPr="00455EA3" w:rsidRDefault="00704EC5" w:rsidP="002B201D">
            <w:pPr>
              <w:pStyle w:val="a4"/>
              <w:tabs>
                <w:tab w:val="left" w:pos="444"/>
              </w:tabs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04EC5" w:rsidRPr="00455EA3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E237BE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E237BE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розуміння ваги свого внеску у загальний результат роботи відділу;</w:t>
            </w:r>
          </w:p>
          <w:p w:rsidR="00E237BE" w:rsidRPr="00455EA3" w:rsidRDefault="00E237BE" w:rsidP="002B201D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 xml:space="preserve">готовність працювати в команді та сприяти колегам у їх професійній діяльності </w:t>
            </w:r>
            <w:r w:rsidR="002B201D">
              <w:rPr>
                <w:sz w:val="26"/>
                <w:szCs w:val="26"/>
                <w:lang w:val="uk-UA"/>
              </w:rPr>
              <w:t>задля досягнення спільних цілей</w:t>
            </w:r>
          </w:p>
        </w:tc>
      </w:tr>
      <w:tr w:rsidR="00704EC5" w:rsidRPr="00455EA3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 xml:space="preserve">Цифрова грамотність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2B201D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 xml:space="preserve"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D6293" w:rsidRPr="00455EA3" w:rsidRDefault="00704EC5" w:rsidP="002B201D">
            <w:pPr>
              <w:pStyle w:val="a4"/>
              <w:tabs>
                <w:tab w:val="left" w:pos="303"/>
              </w:tabs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</w:rPr>
              <w:t xml:space="preserve">- </w:t>
            </w:r>
            <w:r w:rsidR="002B201D">
              <w:rPr>
                <w:sz w:val="26"/>
                <w:szCs w:val="26"/>
                <w:lang w:val="uk-UA"/>
              </w:rPr>
              <w:t>вміння працювати з технічними засобами</w:t>
            </w:r>
            <w:r w:rsidR="001032B8">
              <w:rPr>
                <w:sz w:val="26"/>
                <w:szCs w:val="26"/>
                <w:lang w:val="uk-UA"/>
              </w:rPr>
              <w:t xml:space="preserve"> для фіксування судового процесу</w:t>
            </w:r>
          </w:p>
        </w:tc>
      </w:tr>
      <w:tr w:rsidR="00704EC5" w:rsidRPr="00455EA3" w:rsidTr="00AD1B84">
        <w:trPr>
          <w:trHeight w:val="31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lastRenderedPageBreak/>
              <w:t>Професійні знання</w:t>
            </w:r>
          </w:p>
        </w:tc>
      </w:tr>
      <w:tr w:rsidR="00704EC5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455EA3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Конституці</w:t>
            </w:r>
            <w:r w:rsidR="00147EA0">
              <w:rPr>
                <w:sz w:val="26"/>
                <w:szCs w:val="26"/>
                <w:lang w:val="uk-UA"/>
              </w:rPr>
              <w:t>я</w:t>
            </w:r>
            <w:r w:rsidR="00E237BE" w:rsidRPr="00455EA3">
              <w:rPr>
                <w:sz w:val="26"/>
                <w:szCs w:val="26"/>
                <w:lang w:val="uk-UA"/>
              </w:rPr>
              <w:t xml:space="preserve"> України</w:t>
            </w:r>
          </w:p>
          <w:p w:rsidR="00704EC5" w:rsidRPr="00455EA3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Закон України «Про державну службу»</w:t>
            </w:r>
          </w:p>
          <w:p w:rsidR="00704EC5" w:rsidRPr="00455EA3" w:rsidRDefault="00704EC5" w:rsidP="00147EA0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Закон України «Про запобігання корупції»</w:t>
            </w:r>
          </w:p>
        </w:tc>
      </w:tr>
      <w:tr w:rsidR="00704EC5" w:rsidRPr="00455EA3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Знання законодавства у сфері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7BE" w:rsidRPr="00455EA3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Цивільний кодекс України</w:t>
            </w:r>
          </w:p>
          <w:p w:rsidR="00E237BE" w:rsidRPr="00455EA3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Цивільний процесуальний кодекс України</w:t>
            </w:r>
          </w:p>
          <w:p w:rsidR="00E237BE" w:rsidRPr="00455EA3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Інструкція з діловодства в місцевих та апеляційних судах України від 20.08.2019 р. № 814 (зі змінами</w:t>
            </w:r>
            <w:r w:rsidR="007773E3" w:rsidRPr="00455EA3">
              <w:rPr>
                <w:sz w:val="26"/>
                <w:szCs w:val="26"/>
              </w:rPr>
              <w:t xml:space="preserve"> та доповненнями</w:t>
            </w:r>
            <w:r w:rsidRPr="00455EA3">
              <w:rPr>
                <w:sz w:val="26"/>
                <w:szCs w:val="26"/>
              </w:rPr>
              <w:t>)</w:t>
            </w:r>
          </w:p>
          <w:p w:rsidR="007773E3" w:rsidRPr="00455EA3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="00203B9B" w:rsidRPr="00455EA3">
              <w:rPr>
                <w:sz w:val="26"/>
                <w:szCs w:val="26"/>
              </w:rPr>
              <w:t xml:space="preserve"> від </w:t>
            </w:r>
            <w:r w:rsidR="00203B9B" w:rsidRPr="00455EA3">
              <w:rPr>
                <w:bCs/>
                <w:sz w:val="26"/>
                <w:szCs w:val="26"/>
                <w:shd w:val="clear" w:color="auto" w:fill="FFFFFF"/>
              </w:rPr>
              <w:t>18.06.2015  № 1000/5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7773E3" w:rsidRPr="00455EA3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455EA3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Положення про автоматизовану систему документообігу суду</w:t>
            </w:r>
            <w:r w:rsidR="007773E3" w:rsidRPr="00455EA3">
              <w:rPr>
                <w:sz w:val="26"/>
                <w:szCs w:val="26"/>
              </w:rPr>
              <w:t xml:space="preserve"> від 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 xml:space="preserve">26.11.2010  № 30 </w:t>
            </w:r>
            <w:r w:rsidR="007773E3" w:rsidRPr="00455EA3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455EA3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Інструкція про порядок роботи з технічними засобами фіксування судового процесу (судового засідання)</w:t>
            </w:r>
            <w:r w:rsidR="007773E3" w:rsidRPr="00455EA3">
              <w:rPr>
                <w:sz w:val="26"/>
                <w:szCs w:val="26"/>
              </w:rPr>
              <w:t xml:space="preserve"> від 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 xml:space="preserve">20.09.2012  № 108 </w:t>
            </w:r>
            <w:r w:rsidR="007773E3" w:rsidRPr="00455EA3">
              <w:rPr>
                <w:sz w:val="26"/>
                <w:szCs w:val="26"/>
              </w:rPr>
              <w:t>(зі змінами та доповненнями)</w:t>
            </w:r>
          </w:p>
          <w:p w:rsidR="00704EC5" w:rsidRPr="001032B8" w:rsidRDefault="00104D1E" w:rsidP="001032B8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    </w:t>
            </w:r>
            <w:r w:rsidRPr="00A80D9B">
              <w:rPr>
                <w:bCs/>
                <w:sz w:val="26"/>
                <w:szCs w:val="26"/>
                <w:shd w:val="clear" w:color="auto" w:fill="FFFFFF"/>
              </w:rPr>
              <w:t>Положення про порядок функціонування окремих підсистем Єдиної судової інформаційно-телекомунікаційної системи від 17.08.2021  №1845/0/15-21</w:t>
            </w:r>
          </w:p>
        </w:tc>
      </w:tr>
    </w:tbl>
    <w:p w:rsidR="00D17FF0" w:rsidRPr="00455EA3" w:rsidRDefault="00D17FF0" w:rsidP="000F1060">
      <w:pPr>
        <w:pStyle w:val="rvps7"/>
        <w:jc w:val="center"/>
        <w:rPr>
          <w:rStyle w:val="rvts15"/>
          <w:sz w:val="26"/>
          <w:szCs w:val="26"/>
          <w:lang w:val="uk-UA"/>
        </w:rPr>
      </w:pPr>
    </w:p>
    <w:sectPr w:rsidR="00D17FF0" w:rsidRPr="00455EA3" w:rsidSect="00C36157">
      <w:pgSz w:w="11906" w:h="16838"/>
      <w:pgMar w:top="568" w:right="424" w:bottom="426" w:left="11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40F1"/>
    <w:multiLevelType w:val="hybridMultilevel"/>
    <w:tmpl w:val="64884AA8"/>
    <w:lvl w:ilvl="0" w:tplc="FA3EB0BA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B14FA"/>
    <w:rsid w:val="000C165F"/>
    <w:rsid w:val="000C36F2"/>
    <w:rsid w:val="000D4F8F"/>
    <w:rsid w:val="000F1060"/>
    <w:rsid w:val="00102A2D"/>
    <w:rsid w:val="001032B8"/>
    <w:rsid w:val="00104D1E"/>
    <w:rsid w:val="00105F7C"/>
    <w:rsid w:val="0011150A"/>
    <w:rsid w:val="001224F9"/>
    <w:rsid w:val="00125F66"/>
    <w:rsid w:val="00147EA0"/>
    <w:rsid w:val="00170CB5"/>
    <w:rsid w:val="00171E09"/>
    <w:rsid w:val="00190D9D"/>
    <w:rsid w:val="00196047"/>
    <w:rsid w:val="001A54DF"/>
    <w:rsid w:val="001A735B"/>
    <w:rsid w:val="001B285A"/>
    <w:rsid w:val="001B7170"/>
    <w:rsid w:val="001C0834"/>
    <w:rsid w:val="001D4258"/>
    <w:rsid w:val="001E2949"/>
    <w:rsid w:val="001F3670"/>
    <w:rsid w:val="001F4440"/>
    <w:rsid w:val="001F5048"/>
    <w:rsid w:val="00203B9B"/>
    <w:rsid w:val="002135F7"/>
    <w:rsid w:val="002155D3"/>
    <w:rsid w:val="00231C96"/>
    <w:rsid w:val="0023266F"/>
    <w:rsid w:val="00235A8C"/>
    <w:rsid w:val="00245435"/>
    <w:rsid w:val="00265B9E"/>
    <w:rsid w:val="002961D7"/>
    <w:rsid w:val="002B0B12"/>
    <w:rsid w:val="002B201D"/>
    <w:rsid w:val="002D6293"/>
    <w:rsid w:val="002F3EE7"/>
    <w:rsid w:val="00302B63"/>
    <w:rsid w:val="003060FC"/>
    <w:rsid w:val="00327AD5"/>
    <w:rsid w:val="00336F23"/>
    <w:rsid w:val="00342A06"/>
    <w:rsid w:val="00345409"/>
    <w:rsid w:val="00346861"/>
    <w:rsid w:val="00350031"/>
    <w:rsid w:val="00351D96"/>
    <w:rsid w:val="00361F1E"/>
    <w:rsid w:val="00372380"/>
    <w:rsid w:val="00376778"/>
    <w:rsid w:val="003767F1"/>
    <w:rsid w:val="00381BB9"/>
    <w:rsid w:val="0038683A"/>
    <w:rsid w:val="003A30D9"/>
    <w:rsid w:val="003A4435"/>
    <w:rsid w:val="003A56BC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3B5C"/>
    <w:rsid w:val="00425BF9"/>
    <w:rsid w:val="00432133"/>
    <w:rsid w:val="00455EA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B7612"/>
    <w:rsid w:val="004F202E"/>
    <w:rsid w:val="004F3B5D"/>
    <w:rsid w:val="00500DCF"/>
    <w:rsid w:val="00510C89"/>
    <w:rsid w:val="00510FA8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05208"/>
    <w:rsid w:val="0062055F"/>
    <w:rsid w:val="00630171"/>
    <w:rsid w:val="00632989"/>
    <w:rsid w:val="00632D9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4D3"/>
    <w:rsid w:val="006D755E"/>
    <w:rsid w:val="006F0FD8"/>
    <w:rsid w:val="006F684E"/>
    <w:rsid w:val="0070007F"/>
    <w:rsid w:val="00701810"/>
    <w:rsid w:val="00704EC5"/>
    <w:rsid w:val="00715A83"/>
    <w:rsid w:val="0071669C"/>
    <w:rsid w:val="00717AFA"/>
    <w:rsid w:val="007251E2"/>
    <w:rsid w:val="00730755"/>
    <w:rsid w:val="0073130A"/>
    <w:rsid w:val="00731BEB"/>
    <w:rsid w:val="00733E72"/>
    <w:rsid w:val="00745044"/>
    <w:rsid w:val="007773E3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213B"/>
    <w:rsid w:val="00865E64"/>
    <w:rsid w:val="00872EF8"/>
    <w:rsid w:val="0088178D"/>
    <w:rsid w:val="008A5D6F"/>
    <w:rsid w:val="008A71FA"/>
    <w:rsid w:val="008B29A2"/>
    <w:rsid w:val="008D2B4B"/>
    <w:rsid w:val="0090315E"/>
    <w:rsid w:val="00912B6E"/>
    <w:rsid w:val="009138E4"/>
    <w:rsid w:val="00925840"/>
    <w:rsid w:val="00943456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B7902"/>
    <w:rsid w:val="009C0F6E"/>
    <w:rsid w:val="009C1B8F"/>
    <w:rsid w:val="009C417D"/>
    <w:rsid w:val="009E08DD"/>
    <w:rsid w:val="009F2E32"/>
    <w:rsid w:val="00A045CF"/>
    <w:rsid w:val="00A30F17"/>
    <w:rsid w:val="00A3185F"/>
    <w:rsid w:val="00A31E51"/>
    <w:rsid w:val="00A340B5"/>
    <w:rsid w:val="00A75DBD"/>
    <w:rsid w:val="00A80D9B"/>
    <w:rsid w:val="00A81CA2"/>
    <w:rsid w:val="00A82E48"/>
    <w:rsid w:val="00A87918"/>
    <w:rsid w:val="00A939AC"/>
    <w:rsid w:val="00AA3289"/>
    <w:rsid w:val="00AA4339"/>
    <w:rsid w:val="00AA56DB"/>
    <w:rsid w:val="00AA6F9A"/>
    <w:rsid w:val="00AD1B84"/>
    <w:rsid w:val="00AD466F"/>
    <w:rsid w:val="00AD6079"/>
    <w:rsid w:val="00AD6D26"/>
    <w:rsid w:val="00AE05D9"/>
    <w:rsid w:val="00AF4F85"/>
    <w:rsid w:val="00B049C7"/>
    <w:rsid w:val="00B3257C"/>
    <w:rsid w:val="00B554B2"/>
    <w:rsid w:val="00B6215D"/>
    <w:rsid w:val="00B921B3"/>
    <w:rsid w:val="00B95D64"/>
    <w:rsid w:val="00BA0D1B"/>
    <w:rsid w:val="00BB709E"/>
    <w:rsid w:val="00BC41DD"/>
    <w:rsid w:val="00BD7374"/>
    <w:rsid w:val="00BE7CCA"/>
    <w:rsid w:val="00BF3357"/>
    <w:rsid w:val="00C042B2"/>
    <w:rsid w:val="00C07C0D"/>
    <w:rsid w:val="00C1233D"/>
    <w:rsid w:val="00C149A1"/>
    <w:rsid w:val="00C22587"/>
    <w:rsid w:val="00C22E98"/>
    <w:rsid w:val="00C22F36"/>
    <w:rsid w:val="00C3513E"/>
    <w:rsid w:val="00C36157"/>
    <w:rsid w:val="00C36E07"/>
    <w:rsid w:val="00C37049"/>
    <w:rsid w:val="00C417AE"/>
    <w:rsid w:val="00C41FB0"/>
    <w:rsid w:val="00C56683"/>
    <w:rsid w:val="00C62FD1"/>
    <w:rsid w:val="00C63CFB"/>
    <w:rsid w:val="00C90FA1"/>
    <w:rsid w:val="00C93E19"/>
    <w:rsid w:val="00CA066B"/>
    <w:rsid w:val="00CB2E83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19A5"/>
    <w:rsid w:val="00D71388"/>
    <w:rsid w:val="00D75C3C"/>
    <w:rsid w:val="00D9137E"/>
    <w:rsid w:val="00DB13E3"/>
    <w:rsid w:val="00DB42E3"/>
    <w:rsid w:val="00DB5242"/>
    <w:rsid w:val="00DB63FE"/>
    <w:rsid w:val="00DD5F08"/>
    <w:rsid w:val="00DE6FAE"/>
    <w:rsid w:val="00DF0525"/>
    <w:rsid w:val="00DF4CD9"/>
    <w:rsid w:val="00E0532E"/>
    <w:rsid w:val="00E1329E"/>
    <w:rsid w:val="00E237BE"/>
    <w:rsid w:val="00E2547C"/>
    <w:rsid w:val="00E271E0"/>
    <w:rsid w:val="00E43D9E"/>
    <w:rsid w:val="00E63C3C"/>
    <w:rsid w:val="00E66A87"/>
    <w:rsid w:val="00E70CA3"/>
    <w:rsid w:val="00E84130"/>
    <w:rsid w:val="00EA34F2"/>
    <w:rsid w:val="00EA3E27"/>
    <w:rsid w:val="00EA4A22"/>
    <w:rsid w:val="00EA7177"/>
    <w:rsid w:val="00EA7612"/>
    <w:rsid w:val="00EB03F3"/>
    <w:rsid w:val="00EB04D6"/>
    <w:rsid w:val="00EB08A1"/>
    <w:rsid w:val="00EC657C"/>
    <w:rsid w:val="00EC79DE"/>
    <w:rsid w:val="00ED28EC"/>
    <w:rsid w:val="00ED36F5"/>
    <w:rsid w:val="00ED4167"/>
    <w:rsid w:val="00ED7A9F"/>
    <w:rsid w:val="00EE1568"/>
    <w:rsid w:val="00EE21D5"/>
    <w:rsid w:val="00EF498A"/>
    <w:rsid w:val="00EF4DDC"/>
    <w:rsid w:val="00EF5AFE"/>
    <w:rsid w:val="00F01142"/>
    <w:rsid w:val="00F0559C"/>
    <w:rsid w:val="00F43746"/>
    <w:rsid w:val="00F658BC"/>
    <w:rsid w:val="00F66426"/>
    <w:rsid w:val="00F71CE9"/>
    <w:rsid w:val="00FA22A5"/>
    <w:rsid w:val="00FA5F8D"/>
    <w:rsid w:val="00FA62DB"/>
    <w:rsid w:val="00FA6F86"/>
    <w:rsid w:val="00FA77E1"/>
    <w:rsid w:val="00FA7E91"/>
    <w:rsid w:val="00FC2E50"/>
    <w:rsid w:val="00FD5175"/>
    <w:rsid w:val="00FE43A1"/>
    <w:rsid w:val="00FF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uiPriority w:val="9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11">
    <w:name w:val="Незакрита згадка1"/>
    <w:basedOn w:val="a0"/>
    <w:uiPriority w:val="99"/>
    <w:semiHidden/>
    <w:unhideWhenUsed/>
    <w:rsid w:val="00B325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8CB6-1295-485D-930D-B60243A1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Вертепная Юлия</cp:lastModifiedBy>
  <cp:revision>16</cp:revision>
  <cp:lastPrinted>2021-12-09T14:19:00Z</cp:lastPrinted>
  <dcterms:created xsi:type="dcterms:W3CDTF">2021-10-06T14:02:00Z</dcterms:created>
  <dcterms:modified xsi:type="dcterms:W3CDTF">2021-12-09T15:48:00Z</dcterms:modified>
</cp:coreProperties>
</file>